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848"/>
      </w:tblGrid>
      <w:tr w:rsidR="0024524E">
        <w:trPr>
          <w:trHeight w:val="15458"/>
        </w:trPr>
        <w:tc>
          <w:tcPr>
            <w:tcW w:w="2835" w:type="dxa"/>
            <w:shd w:val="clear" w:color="auto" w:fill="auto"/>
          </w:tcPr>
          <w:p w:rsidR="0024524E" w:rsidRDefault="008E4FC2">
            <w:pPr>
              <w:tabs>
                <w:tab w:val="left" w:pos="1843"/>
              </w:tabs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584960" cy="1901190"/>
                  <wp:effectExtent l="0" t="0" r="0" b="0"/>
                  <wp:docPr id="4" name="Image 1" descr="2018_logo_academie_Besançon-sans-Marian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2018_logo_academie_Besançon-sans-Marian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FB2" w:rsidRDefault="00682FB2">
            <w:pPr>
              <w:tabs>
                <w:tab w:val="left" w:pos="1843"/>
              </w:tabs>
              <w:snapToGrid w:val="0"/>
              <w:jc w:val="center"/>
            </w:pPr>
          </w:p>
          <w:p w:rsidR="00682FB2" w:rsidRDefault="00682FB2">
            <w:pPr>
              <w:tabs>
                <w:tab w:val="left" w:pos="1843"/>
              </w:tabs>
              <w:snapToGrid w:val="0"/>
              <w:jc w:val="center"/>
            </w:pPr>
          </w:p>
          <w:p w:rsidR="00682FB2" w:rsidRDefault="00682FB2">
            <w:pPr>
              <w:tabs>
                <w:tab w:val="left" w:pos="1843"/>
              </w:tabs>
              <w:snapToGrid w:val="0"/>
              <w:jc w:val="center"/>
            </w:pPr>
          </w:p>
          <w:p w:rsidR="00682FB2" w:rsidRDefault="00682FB2">
            <w:pPr>
              <w:tabs>
                <w:tab w:val="left" w:pos="1843"/>
              </w:tabs>
              <w:snapToGrid w:val="0"/>
              <w:jc w:val="center"/>
              <w:rPr>
                <w:rFonts w:ascii="Arial Narrow" w:hAnsi="Arial Narrow" w:cs="Arial Narrow"/>
                <w:b/>
                <w:sz w:val="19"/>
              </w:rPr>
            </w:pPr>
          </w:p>
          <w:p w:rsidR="0024524E" w:rsidRDefault="0024524E">
            <w:pPr>
              <w:spacing w:line="210" w:lineRule="exact"/>
              <w:ind w:left="212" w:right="355"/>
              <w:jc w:val="right"/>
              <w:rPr>
                <w:rFonts w:ascii="Arial Narrow" w:hAnsi="Arial Narrow" w:cs="Arial Narrow"/>
                <w:b/>
                <w:sz w:val="19"/>
              </w:rPr>
            </w:pPr>
          </w:p>
          <w:p w:rsidR="0024524E" w:rsidRDefault="0024524E">
            <w:pPr>
              <w:spacing w:line="210" w:lineRule="exact"/>
              <w:ind w:left="212" w:right="355"/>
              <w:jc w:val="right"/>
              <w:rPr>
                <w:rFonts w:ascii="Arial Narrow" w:hAnsi="Arial Narrow" w:cs="Arial Narrow"/>
                <w:b/>
                <w:sz w:val="19"/>
              </w:rPr>
            </w:pPr>
          </w:p>
          <w:p w:rsidR="0024524E" w:rsidRDefault="0024524E" w:rsidP="00682FB2">
            <w:pPr>
              <w:spacing w:line="210" w:lineRule="exact"/>
              <w:ind w:left="212" w:right="355"/>
              <w:jc w:val="center"/>
            </w:pPr>
            <w:r>
              <w:rPr>
                <w:rFonts w:ascii="Arial Narrow" w:hAnsi="Arial Narrow" w:cs="Arial Narrow"/>
                <w:b/>
                <w:sz w:val="19"/>
              </w:rPr>
              <w:t>Rectorat</w:t>
            </w:r>
            <w:r>
              <w:rPr>
                <w:rFonts w:ascii="Arial Narrow" w:hAnsi="Arial Narrow" w:cs="Arial Narrow"/>
                <w:b/>
                <w:sz w:val="19"/>
              </w:rPr>
              <w:br/>
            </w:r>
            <w:r>
              <w:rPr>
                <w:rFonts w:ascii="Arial Narrow" w:hAnsi="Arial Narrow" w:cs="Arial Narrow"/>
                <w:b/>
                <w:sz w:val="19"/>
              </w:rPr>
              <w:br/>
            </w:r>
            <w:r>
              <w:rPr>
                <w:rFonts w:ascii="Arial Narrow" w:hAnsi="Arial Narrow" w:cs="Arial Narrow"/>
                <w:b/>
                <w:sz w:val="16"/>
              </w:rPr>
              <w:t>Pôle académique Recherche Développement  Innovation et Expérimentation (PARDIE)</w:t>
            </w:r>
          </w:p>
          <w:p w:rsidR="0024524E" w:rsidRDefault="0024524E">
            <w:pPr>
              <w:spacing w:line="210" w:lineRule="exact"/>
              <w:ind w:left="212" w:right="355"/>
              <w:jc w:val="right"/>
            </w:pPr>
          </w:p>
          <w:p w:rsidR="0024524E" w:rsidRDefault="0024524E">
            <w:pPr>
              <w:spacing w:line="210" w:lineRule="exact"/>
              <w:ind w:left="212" w:right="355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br/>
              <w:t>Dossier suivi par les CARDIE :</w:t>
            </w:r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Evelyne GERBERT-GAILLARD</w:t>
            </w:r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IA-IPR de mathématiques</w:t>
            </w:r>
          </w:p>
          <w:p w:rsidR="005576C8" w:rsidRDefault="005576C8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CARDIE</w:t>
            </w:r>
          </w:p>
          <w:p w:rsidR="0024524E" w:rsidRDefault="005576C8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Lionel CROISSANT</w:t>
            </w:r>
          </w:p>
          <w:p w:rsidR="005576C8" w:rsidRDefault="005576C8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Chargé de mission GIP</w:t>
            </w:r>
          </w:p>
          <w:p w:rsidR="0024524E" w:rsidRDefault="005576C8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CARDIE</w:t>
            </w:r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Secrétariat :</w:t>
            </w:r>
          </w:p>
          <w:p w:rsidR="0024524E" w:rsidRDefault="0024524E">
            <w:pPr>
              <w:spacing w:line="210" w:lineRule="exact"/>
              <w:ind w:right="427"/>
              <w:jc w:val="right"/>
            </w:pPr>
            <w:r>
              <w:rPr>
                <w:rFonts w:ascii="Arial Narrow" w:hAnsi="Arial Narrow" w:cs="Arial Narrow"/>
                <w:sz w:val="16"/>
              </w:rPr>
              <w:t>Florence BARDOT</w:t>
            </w:r>
          </w:p>
          <w:p w:rsidR="0024524E" w:rsidRDefault="00580E01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hyperlink r:id="rId8" w:history="1">
              <w:r w:rsidR="0024524E">
                <w:rPr>
                  <w:rStyle w:val="Lienhypertexte"/>
                  <w:rFonts w:ascii="Arial Narrow" w:hAnsi="Arial Narrow" w:cs="Arial"/>
                  <w:sz w:val="16"/>
                  <w:szCs w:val="16"/>
                </w:rPr>
                <w:t>florence.bardot@ac-besancon.fr</w:t>
              </w:r>
            </w:hyperlink>
            <w:r w:rsidR="0024524E">
              <w:rPr>
                <w:rFonts w:ascii="Arial Narrow" w:hAnsi="Arial Narrow" w:cs="Arial Narrow"/>
                <w:sz w:val="16"/>
              </w:rPr>
              <w:br/>
              <w:t>Tel </w:t>
            </w:r>
            <w:r w:rsidR="00A61C84">
              <w:rPr>
                <w:rFonts w:ascii="Arial Narrow" w:hAnsi="Arial Narrow" w:cs="Arial Narrow"/>
                <w:sz w:val="16"/>
              </w:rPr>
              <w:t>: 0381654933</w:t>
            </w:r>
            <w:r w:rsidR="0024524E">
              <w:rPr>
                <w:rFonts w:ascii="Arial Narrow" w:hAnsi="Arial Narrow" w:cs="Arial Narrow"/>
                <w:sz w:val="16"/>
              </w:rPr>
              <w:br/>
            </w:r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br/>
            </w:r>
          </w:p>
          <w:p w:rsidR="0024524E" w:rsidRDefault="0024524E">
            <w:pPr>
              <w:spacing w:line="210" w:lineRule="exact"/>
              <w:ind w:right="427"/>
              <w:jc w:val="right"/>
            </w:pPr>
            <w:r>
              <w:rPr>
                <w:rFonts w:ascii="Arial Narrow" w:hAnsi="Arial Narrow" w:cs="Arial Narrow"/>
                <w:sz w:val="16"/>
              </w:rPr>
              <w:t>Courriel à :</w:t>
            </w:r>
          </w:p>
          <w:p w:rsidR="0024524E" w:rsidRPr="005576C8" w:rsidRDefault="00580E01" w:rsidP="005576C8">
            <w:pPr>
              <w:spacing w:line="210" w:lineRule="exact"/>
              <w:ind w:right="427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9" w:history="1">
              <w:r w:rsidR="005576C8" w:rsidRPr="005576C8">
                <w:rPr>
                  <w:rStyle w:val="Lienhypertexte"/>
                  <w:rFonts w:ascii="Arial Narrow" w:hAnsi="Arial Narrow"/>
                  <w:sz w:val="16"/>
                  <w:szCs w:val="16"/>
                </w:rPr>
                <w:t>Evelyne.gerbert-gaillard@ac-besancon.fr</w:t>
              </w:r>
            </w:hyperlink>
          </w:p>
          <w:p w:rsidR="005576C8" w:rsidRPr="005576C8" w:rsidRDefault="005576C8" w:rsidP="005576C8">
            <w:pPr>
              <w:spacing w:line="210" w:lineRule="exact"/>
              <w:ind w:right="427"/>
              <w:jc w:val="right"/>
            </w:pPr>
          </w:p>
          <w:p w:rsidR="0024524E" w:rsidRDefault="00580E01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  <w:hyperlink r:id="rId10" w:history="1">
              <w:r w:rsidR="005576C8" w:rsidRPr="009702DF">
                <w:rPr>
                  <w:rStyle w:val="Lienhypertexte"/>
                  <w:rFonts w:ascii="Arial Narrow" w:hAnsi="Arial Narrow" w:cs="Arial Narrow"/>
                  <w:sz w:val="16"/>
                  <w:lang w:eastAsia="fr-FR"/>
                </w:rPr>
                <w:t>lionel.croissant@ac-besancon.fr</w:t>
              </w:r>
            </w:hyperlink>
          </w:p>
          <w:p w:rsidR="0024524E" w:rsidRDefault="0024524E">
            <w:pPr>
              <w:spacing w:line="210" w:lineRule="exact"/>
              <w:ind w:right="427"/>
              <w:jc w:val="right"/>
              <w:rPr>
                <w:rFonts w:ascii="Arial Narrow" w:hAnsi="Arial Narrow" w:cs="Arial Narrow"/>
                <w:sz w:val="16"/>
              </w:rPr>
            </w:pPr>
          </w:p>
          <w:p w:rsidR="0024524E" w:rsidRDefault="0024524E">
            <w:pPr>
              <w:spacing w:line="210" w:lineRule="exact"/>
              <w:ind w:right="427"/>
              <w:jc w:val="right"/>
            </w:pPr>
            <w:r>
              <w:rPr>
                <w:rFonts w:ascii="Arial Narrow" w:hAnsi="Arial Narrow" w:cs="Arial Narrow"/>
                <w:sz w:val="16"/>
              </w:rPr>
              <w:br/>
            </w:r>
            <w:r>
              <w:rPr>
                <w:rFonts w:ascii="Arial Narrow" w:hAnsi="Arial Narrow" w:cs="Arial Narrow"/>
                <w:b/>
                <w:sz w:val="16"/>
              </w:rPr>
              <w:t>10 Rue de la Convention</w:t>
            </w:r>
            <w:r>
              <w:rPr>
                <w:rFonts w:ascii="Arial Narrow" w:hAnsi="Arial Narrow" w:cs="Arial Narrow"/>
                <w:b/>
                <w:sz w:val="16"/>
              </w:rPr>
              <w:br/>
              <w:t>25030 BESANÇON cedex</w:t>
            </w:r>
          </w:p>
          <w:p w:rsidR="0024524E" w:rsidRDefault="0024524E">
            <w:pPr>
              <w:spacing w:line="210" w:lineRule="exact"/>
              <w:ind w:right="427"/>
              <w:jc w:val="right"/>
            </w:pPr>
          </w:p>
        </w:tc>
        <w:tc>
          <w:tcPr>
            <w:tcW w:w="7848" w:type="dxa"/>
            <w:shd w:val="clear" w:color="auto" w:fill="auto"/>
          </w:tcPr>
          <w:p w:rsidR="0024524E" w:rsidRDefault="0024524E">
            <w:pPr>
              <w:pStyle w:val="SIGN"/>
              <w:snapToGrid w:val="0"/>
            </w:pPr>
          </w:p>
          <w:p w:rsidR="0024524E" w:rsidRDefault="0024524E">
            <w:pPr>
              <w:pStyle w:val="SIGN"/>
              <w:rPr>
                <w:lang w:eastAsia="fr-FR"/>
              </w:rPr>
            </w:pPr>
          </w:p>
          <w:p w:rsidR="0024524E" w:rsidRDefault="0024524E">
            <w:pPr>
              <w:pStyle w:val="SIGN"/>
            </w:pPr>
          </w:p>
          <w:p w:rsidR="0024524E" w:rsidRDefault="0024524E">
            <w:pPr>
              <w:pStyle w:val="SIGN"/>
            </w:pPr>
          </w:p>
          <w:p w:rsidR="0024524E" w:rsidRDefault="0024524E">
            <w:pPr>
              <w:pStyle w:val="SIGN"/>
            </w:pPr>
          </w:p>
          <w:p w:rsidR="0024524E" w:rsidRDefault="0024524E">
            <w:pPr>
              <w:pStyle w:val="SIGN"/>
            </w:pPr>
          </w:p>
          <w:p w:rsidR="0024524E" w:rsidRDefault="008E4FC2">
            <w:pPr>
              <w:pStyle w:val="SIGN"/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-984885</wp:posOffset>
                  </wp:positionV>
                  <wp:extent cx="979805" cy="573405"/>
                  <wp:effectExtent l="0" t="0" r="0" b="0"/>
                  <wp:wrapSquare wrapText="bothSides"/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4E" w:rsidRDefault="0024524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de reconduction</w:t>
            </w:r>
            <w:r w:rsidR="00477D50">
              <w:rPr>
                <w:rFonts w:ascii="Arial" w:hAnsi="Arial" w:cs="Arial"/>
                <w:b/>
                <w:bCs/>
              </w:rPr>
              <w:t xml:space="preserve"> / développement</w:t>
            </w:r>
            <w:r>
              <w:rPr>
                <w:rFonts w:ascii="Arial" w:hAnsi="Arial" w:cs="Arial"/>
                <w:b/>
                <w:bCs/>
              </w:rPr>
              <w:t xml:space="preserve"> de projets innovants ou d’expérimentations </w:t>
            </w:r>
          </w:p>
          <w:p w:rsidR="0024524E" w:rsidRDefault="0024524E">
            <w:pPr>
              <w:tabs>
                <w:tab w:val="right" w:pos="1560"/>
              </w:tabs>
              <w:ind w:right="55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scolaire 201</w:t>
            </w:r>
            <w:r w:rsidR="005576C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-20</w:t>
            </w:r>
            <w:r w:rsidR="005576C8">
              <w:rPr>
                <w:rFonts w:ascii="Arial" w:hAnsi="Arial" w:cs="Arial"/>
                <w:b/>
                <w:bCs/>
              </w:rPr>
              <w:t>20</w:t>
            </w:r>
          </w:p>
          <w:p w:rsidR="0024524E" w:rsidRDefault="0024524E">
            <w:pPr>
              <w:tabs>
                <w:tab w:val="right" w:pos="1560"/>
              </w:tabs>
              <w:ind w:right="55"/>
              <w:rPr>
                <w:b/>
                <w:bCs/>
              </w:rPr>
            </w:pPr>
          </w:p>
          <w:p w:rsidR="0024524E" w:rsidRDefault="0024524E">
            <w:pPr>
              <w:tabs>
                <w:tab w:val="right" w:pos="1560"/>
              </w:tabs>
              <w:ind w:right="55"/>
              <w:rPr>
                <w:rFonts w:ascii="Arial" w:hAnsi="Arial" w:cs="Arial"/>
                <w:b/>
                <w:bCs/>
                <w:color w:val="0070C0"/>
              </w:rPr>
            </w:pPr>
          </w:p>
          <w:tbl>
            <w:tblPr>
              <w:tblW w:w="0" w:type="auto"/>
              <w:tblInd w:w="30" w:type="dxa"/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5130"/>
            </w:tblGrid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</w:rPr>
                    <w:t>FICHE D’IDENTITÉ DU PROJET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50EB" w:rsidRDefault="0024524E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Intitulé : </w:t>
                  </w:r>
                  <w:r w:rsidR="00A750EB">
                    <w:rPr>
                      <w:rFonts w:ascii="Arial" w:hAnsi="Arial" w:cs="Arial"/>
                      <w:b/>
                    </w:rPr>
                    <w:t xml:space="preserve">Instituer une pratique de l'évaluation mobilisant pleinement </w:t>
                  </w:r>
                  <w:r w:rsidR="00C6324B">
                    <w:rPr>
                      <w:rFonts w:ascii="Arial" w:hAnsi="Arial" w:cs="Arial"/>
                      <w:b/>
                    </w:rPr>
                    <w:t>chaque élève</w:t>
                  </w:r>
                  <w:r w:rsidR="00A750EB">
                    <w:rPr>
                      <w:rFonts w:ascii="Arial" w:hAnsi="Arial" w:cs="Arial"/>
                      <w:b/>
                    </w:rPr>
                    <w:t xml:space="preserve">, les équipes et les familles. </w:t>
                  </w:r>
                </w:p>
                <w:p w:rsidR="0024524E" w:rsidRDefault="00A750EB">
                  <w:pPr>
                    <w:spacing w:line="280" w:lineRule="exact"/>
                  </w:pPr>
                  <w:r>
                    <w:rPr>
                      <w:rFonts w:ascii="Arial" w:hAnsi="Arial" w:cs="Arial"/>
                      <w:b/>
                    </w:rPr>
                    <w:t>La situer au cœur de la dynamique de l'établissement, au service des apprentissages</w:t>
                  </w:r>
                </w:p>
                <w:p w:rsidR="0024524E" w:rsidRDefault="0024524E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C6324B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Etablissement </w:t>
                  </w:r>
                  <w:r w:rsidR="0024524E">
                    <w:rPr>
                      <w:rFonts w:ascii="Arial" w:hAnsi="Arial" w:cs="Arial"/>
                      <w:b/>
                    </w:rPr>
                    <w:t>:</w:t>
                  </w:r>
                  <w:r w:rsidR="00A90D93">
                    <w:rPr>
                      <w:rFonts w:ascii="Arial" w:hAnsi="Arial" w:cs="Arial"/>
                      <w:b/>
                    </w:rPr>
                    <w:t xml:space="preserve"> Collège Hautes Vignes</w:t>
                  </w:r>
                </w:p>
                <w:p w:rsidR="0024524E" w:rsidRDefault="0024524E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Adresse : </w:t>
                  </w:r>
                  <w:r w:rsidR="00A90D93">
                    <w:rPr>
                      <w:rFonts w:ascii="Arial" w:hAnsi="Arial" w:cs="Arial"/>
                      <w:b/>
                    </w:rPr>
                    <w:t xml:space="preserve">55 rue des </w:t>
                  </w:r>
                  <w:proofErr w:type="spellStart"/>
                  <w:r w:rsidR="00A90D93">
                    <w:rPr>
                      <w:rFonts w:ascii="Arial" w:hAnsi="Arial" w:cs="Arial"/>
                      <w:b/>
                    </w:rPr>
                    <w:t>Vignottes</w:t>
                  </w:r>
                  <w:proofErr w:type="spellEnd"/>
                  <w:r w:rsidR="00A90D93">
                    <w:rPr>
                      <w:rFonts w:ascii="Arial" w:hAnsi="Arial" w:cs="Arial"/>
                      <w:b/>
                    </w:rPr>
                    <w:t xml:space="preserve"> 25230 SELONCOURT (collège </w:t>
                  </w:r>
                  <w:proofErr w:type="spellStart"/>
                  <w:r w:rsidR="00A90D93">
                    <w:rPr>
                      <w:rFonts w:ascii="Arial" w:hAnsi="Arial" w:cs="Arial"/>
                      <w:b/>
                    </w:rPr>
                    <w:t>Rep</w:t>
                  </w:r>
                  <w:proofErr w:type="spellEnd"/>
                  <w:r w:rsidR="00A90D93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24524E" w:rsidRDefault="0024524E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Courriel : </w:t>
                  </w:r>
                  <w:r w:rsidR="00A90D93">
                    <w:rPr>
                      <w:rFonts w:ascii="Arial" w:hAnsi="Arial" w:cs="Arial"/>
                      <w:b/>
                    </w:rPr>
                    <w:t>ce.0251397h@ac-besancon.fr</w:t>
                  </w: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24524E">
                  <w:pPr>
                    <w:spacing w:line="280" w:lineRule="exact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Téléphone : </w:t>
                  </w:r>
                  <w:r w:rsidR="00A90D93">
                    <w:rPr>
                      <w:rFonts w:ascii="Arial" w:hAnsi="Arial" w:cs="Arial"/>
                      <w:b/>
                    </w:rPr>
                    <w:t>03 81 34 10 66</w:t>
                  </w: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24524E">
                  <w:r>
                    <w:rPr>
                      <w:rFonts w:ascii="Arial" w:hAnsi="Arial" w:cs="Arial"/>
                      <w:b/>
                      <w:iCs/>
                    </w:rPr>
                    <w:t>Collège connecté </w:t>
                  </w:r>
                  <w:r w:rsidR="00A61C84">
                    <w:rPr>
                      <w:rFonts w:ascii="Arial" w:hAnsi="Arial" w:cs="Arial"/>
                      <w:b/>
                      <w:iCs/>
                    </w:rPr>
                    <w:t>:</w:t>
                  </w:r>
                  <w:r w:rsidR="00A61C84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NON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</w:tc>
            </w:tr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</w:rPr>
                    <w:t>ANTÉRIORITÉ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Pr="00A750EB" w:rsidRDefault="0024524E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Année de la contractualisation de l’action avec le PARDIE : </w:t>
                  </w:r>
                  <w:r w:rsidR="00A90D93">
                    <w:rPr>
                      <w:rFonts w:ascii="Arial" w:hAnsi="Arial" w:cs="Arial"/>
                      <w:b/>
                    </w:rPr>
                    <w:t>2018</w:t>
                  </w:r>
                  <w:r>
                    <w:rPr>
                      <w:color w:val="0070C0"/>
                    </w:rPr>
                    <w:fldChar w:fldCharType="begin"/>
                  </w:r>
                  <w:r>
                    <w:rPr>
                      <w:color w:val="0070C0"/>
                    </w:rPr>
                    <w:instrText xml:space="preserve"> FILLIN ""</w:instrText>
                  </w:r>
                  <w:r>
                    <w:rPr>
                      <w:color w:val="0070C0"/>
                    </w:rPr>
                    <w:fldChar w:fldCharType="end"/>
                  </w:r>
                </w:p>
              </w:tc>
            </w:tr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Pr="00A90D93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</w:rPr>
                  </w:pPr>
                  <w:r w:rsidRPr="00A90D93">
                    <w:rPr>
                      <w:rFonts w:ascii="Arial" w:hAnsi="Arial" w:cs="Arial"/>
                      <w:b/>
                    </w:rPr>
                    <w:t>COORDINATION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Pr="00A90D93" w:rsidRDefault="0024524E">
                  <w:pPr>
                    <w:spacing w:line="280" w:lineRule="exact"/>
                    <w:rPr>
                      <w:rFonts w:ascii="Arial" w:hAnsi="Arial" w:cs="Arial"/>
                    </w:rPr>
                  </w:pPr>
                  <w:r w:rsidRPr="00A90D93">
                    <w:rPr>
                      <w:rFonts w:ascii="Arial" w:hAnsi="Arial" w:cs="Arial"/>
                      <w:b/>
                    </w:rPr>
                    <w:t>Nom et prénom du coordonnateur :</w:t>
                  </w:r>
                </w:p>
                <w:p w:rsidR="00A90D93" w:rsidRDefault="00A90D93">
                  <w:pPr>
                    <w:spacing w:line="28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D93">
                    <w:rPr>
                      <w:rFonts w:ascii="Arial" w:hAnsi="Arial" w:cs="Arial"/>
                      <w:sz w:val="22"/>
                      <w:szCs w:val="22"/>
                    </w:rPr>
                    <w:t xml:space="preserve">Corinne </w:t>
                  </w:r>
                  <w:proofErr w:type="spellStart"/>
                  <w:r w:rsidRPr="00A90D93">
                    <w:rPr>
                      <w:rFonts w:ascii="Arial" w:hAnsi="Arial" w:cs="Arial"/>
                      <w:sz w:val="22"/>
                      <w:szCs w:val="22"/>
                    </w:rPr>
                    <w:t>Rato</w:t>
                  </w:r>
                  <w:proofErr w:type="spellEnd"/>
                </w:p>
                <w:p w:rsidR="0024524E" w:rsidRPr="00A90D93" w:rsidRDefault="0024524E">
                  <w:pPr>
                    <w:spacing w:line="280" w:lineRule="exact"/>
                    <w:rPr>
                      <w:rFonts w:ascii="Arial" w:eastAsia="Arial" w:hAnsi="Arial" w:cs="Arial"/>
                      <w:b/>
                    </w:rPr>
                  </w:pPr>
                  <w:r w:rsidRPr="00A90D93">
                    <w:rPr>
                      <w:rFonts w:ascii="Arial" w:hAnsi="Arial" w:cs="Arial"/>
                      <w:b/>
                    </w:rPr>
                    <w:t xml:space="preserve">Adresse électronique du coordonnateur : </w:t>
                  </w:r>
                  <w:r w:rsidRPr="00A90D93">
                    <w:rPr>
                      <w:rFonts w:ascii="Arial" w:hAnsi="Arial" w:cs="Arial"/>
                    </w:rPr>
                    <w:fldChar w:fldCharType="begin"/>
                  </w:r>
                  <w:r w:rsidRPr="00A90D93">
                    <w:rPr>
                      <w:rFonts w:ascii="Arial" w:hAnsi="Arial" w:cs="Arial"/>
                    </w:rPr>
                    <w:instrText xml:space="preserve"> FILLIN ""</w:instrText>
                  </w:r>
                  <w:r w:rsidRPr="00A90D93">
                    <w:rPr>
                      <w:rFonts w:ascii="Arial" w:hAnsi="Arial" w:cs="Arial"/>
                    </w:rPr>
                    <w:fldChar w:fldCharType="end"/>
                  </w:r>
                </w:p>
                <w:p w:rsidR="0024524E" w:rsidRPr="00A750EB" w:rsidRDefault="00A90D93">
                  <w:pPr>
                    <w:spacing w:line="280" w:lineRule="exact"/>
                    <w:rPr>
                      <w:rFonts w:ascii="Arial" w:hAnsi="Arial" w:cs="Arial"/>
                      <w:b/>
                    </w:rPr>
                  </w:pPr>
                  <w:r w:rsidRPr="00A90D93">
                    <w:rPr>
                      <w:rFonts w:ascii="Arial" w:eastAsia="Arial" w:hAnsi="Arial" w:cs="Arial"/>
                      <w:b/>
                    </w:rPr>
                    <w:t>Corinne.Rato</w:t>
                  </w:r>
                  <w:r w:rsidR="0024524E" w:rsidRPr="00A90D93">
                    <w:rPr>
                      <w:rFonts w:ascii="Arial" w:hAnsi="Arial" w:cs="Arial"/>
                      <w:b/>
                    </w:rPr>
                    <w:t>@ac-besancon.fr</w:t>
                  </w:r>
                </w:p>
              </w:tc>
            </w:tr>
            <w:tr w:rsidR="0024524E"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  <w:bCs/>
                    </w:rPr>
                    <w:t>BESOINS DIAGNOSTIQUÉS À L’ORIGINE DU PROJET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snapToGrid w:val="0"/>
                    <w:spacing w:line="280" w:lineRule="exact"/>
                    <w:rPr>
                      <w:rFonts w:ascii="Arial" w:hAnsi="Arial" w:cs="Arial"/>
                      <w:b/>
                      <w:color w:val="0070C0"/>
                    </w:rPr>
                  </w:pPr>
                </w:p>
                <w:p w:rsidR="0024524E" w:rsidRDefault="00A90D93">
                  <w:pPr>
                    <w:spacing w:line="280" w:lineRule="exact"/>
                    <w:rPr>
                      <w:rFonts w:ascii="Arial" w:hAnsi="Arial" w:cs="Arial"/>
                      <w:color w:val="000000" w:themeColor="text1"/>
                    </w:rPr>
                  </w:pPr>
                  <w:r w:rsidRPr="00A90D93">
                    <w:rPr>
                      <w:rFonts w:ascii="Arial" w:hAnsi="Arial" w:cs="Arial"/>
                      <w:color w:val="000000" w:themeColor="text1"/>
                    </w:rPr>
                    <w:t xml:space="preserve">Dans la continuité de l'expérimentation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lancée en 2018/19 (cf. fiche projet jointe</w:t>
                  </w:r>
                  <w:r w:rsidR="00C13FB1">
                    <w:rPr>
                      <w:rFonts w:ascii="Arial" w:hAnsi="Arial" w:cs="Arial"/>
                      <w:color w:val="000000" w:themeColor="text1"/>
                    </w:rPr>
                    <w:t xml:space="preserve"> :</w:t>
                  </w:r>
                  <w:r w:rsidR="00C6324B">
                    <w:rPr>
                      <w:rFonts w:ascii="Arial" w:hAnsi="Arial" w:cs="Arial"/>
                      <w:color w:val="000000" w:themeColor="text1"/>
                    </w:rPr>
                    <w:t xml:space="preserve"> évaluation compétences dans toutes les classes et suivi  de scolarité personnalisé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  <w:r w:rsidR="00B34E12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C6324B">
                    <w:rPr>
                      <w:rFonts w:ascii="Arial" w:hAnsi="Arial" w:cs="Arial"/>
                      <w:color w:val="000000" w:themeColor="text1"/>
                    </w:rPr>
                    <w:t xml:space="preserve">ainsi que </w:t>
                  </w:r>
                  <w:r w:rsidR="00B34E12">
                    <w:rPr>
                      <w:rFonts w:ascii="Arial" w:hAnsi="Arial" w:cs="Arial"/>
                      <w:color w:val="000000" w:themeColor="text1"/>
                    </w:rPr>
                    <w:t>des travaux de la FIL collège/familles</w:t>
                  </w:r>
                  <w:r w:rsidR="00A750EB">
                    <w:rPr>
                      <w:rFonts w:ascii="Arial" w:hAnsi="Arial" w:cs="Arial"/>
                      <w:color w:val="000000" w:themeColor="text1"/>
                    </w:rPr>
                    <w:t xml:space="preserve">, il s'agit </w:t>
                  </w:r>
                  <w:r w:rsidR="004A6F31">
                    <w:rPr>
                      <w:rFonts w:ascii="Arial" w:hAnsi="Arial" w:cs="Arial"/>
                      <w:color w:val="000000" w:themeColor="text1"/>
                    </w:rPr>
                    <w:t xml:space="preserve">maintenant </w:t>
                  </w:r>
                  <w:r w:rsidR="00A750EB">
                    <w:rPr>
                      <w:rFonts w:ascii="Arial" w:hAnsi="Arial" w:cs="Arial"/>
                      <w:color w:val="000000" w:themeColor="text1"/>
                    </w:rPr>
                    <w:t>de tirer les enseignements</w:t>
                  </w:r>
                  <w:r w:rsidR="00C13FB1">
                    <w:rPr>
                      <w:rFonts w:ascii="Arial" w:hAnsi="Arial" w:cs="Arial"/>
                      <w:color w:val="000000" w:themeColor="text1"/>
                    </w:rPr>
                    <w:t xml:space="preserve"> du projet</w:t>
                  </w:r>
                  <w:r w:rsidR="00A750EB">
                    <w:rPr>
                      <w:rFonts w:ascii="Arial" w:hAnsi="Arial" w:cs="Arial"/>
                      <w:color w:val="000000" w:themeColor="text1"/>
                    </w:rPr>
                    <w:t xml:space="preserve"> en cours</w:t>
                  </w:r>
                  <w:r w:rsidR="00B34E12">
                    <w:rPr>
                      <w:rFonts w:ascii="Arial" w:hAnsi="Arial" w:cs="Arial"/>
                      <w:color w:val="000000" w:themeColor="text1"/>
                    </w:rPr>
                    <w:t>, d'en accentuer les points positifs</w:t>
                  </w:r>
                  <w:r w:rsidR="00A750E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B34E12">
                    <w:rPr>
                      <w:rFonts w:ascii="Arial" w:hAnsi="Arial" w:cs="Arial"/>
                      <w:color w:val="000000" w:themeColor="text1"/>
                    </w:rPr>
                    <w:t>afin de</w:t>
                  </w:r>
                  <w:r w:rsidR="00A750EB">
                    <w:rPr>
                      <w:rFonts w:ascii="Arial" w:hAnsi="Arial" w:cs="Arial"/>
                      <w:color w:val="000000" w:themeColor="text1"/>
                    </w:rPr>
                    <w:t xml:space="preserve"> :</w:t>
                  </w:r>
                </w:p>
                <w:p w:rsidR="00B34E12" w:rsidRDefault="00C13FB1" w:rsidP="00B34E12">
                  <w:pPr>
                    <w:pStyle w:val="Paragraphedeliste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Progresser dans l'évaluation objective des compétences (créer les gestes professionnels ad hoc)</w:t>
                  </w:r>
                </w:p>
                <w:p w:rsidR="00C13FB1" w:rsidRDefault="00C13FB1" w:rsidP="00B34E12">
                  <w:pPr>
                    <w:pStyle w:val="Paragraphedeliste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Permettre à chaque élève de bénéficier d'une expertise et lui permettre de </w:t>
                  </w:r>
                  <w:r w:rsidR="00C6324B">
                    <w:rPr>
                      <w:rFonts w:ascii="Arial" w:hAnsi="Arial" w:cs="Arial"/>
                      <w:color w:val="000000" w:themeColor="text1"/>
                    </w:rPr>
                    <w:t xml:space="preserve">se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construire des objectifs part</w:t>
                  </w:r>
                  <w:r w:rsidR="004A6F31">
                    <w:rPr>
                      <w:rFonts w:ascii="Arial" w:hAnsi="Arial" w:cs="Arial"/>
                      <w:color w:val="000000" w:themeColor="text1"/>
                    </w:rPr>
                    <w:t>agés et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accessibles</w:t>
                  </w:r>
                </w:p>
                <w:p w:rsidR="00C13FB1" w:rsidRPr="00B34E12" w:rsidRDefault="00C13FB1" w:rsidP="00B34E12">
                  <w:pPr>
                    <w:pStyle w:val="Paragraphedeliste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Mieux interagir et coopérer avec les familles et les membres de la communauté éducative</w:t>
                  </w:r>
                </w:p>
                <w:p w:rsidR="0024524E" w:rsidRDefault="0024524E">
                  <w:pPr>
                    <w:spacing w:line="280" w:lineRule="exact"/>
                  </w:pPr>
                  <w:r>
                    <w:rPr>
                      <w:rFonts w:cs="Arial"/>
                      <w:b/>
                      <w:color w:val="0070C0"/>
                    </w:rPr>
                    <w:fldChar w:fldCharType="begin"/>
                  </w:r>
                  <w:r>
                    <w:rPr>
                      <w:rFonts w:cs="Arial"/>
                      <w:b/>
                      <w:color w:val="0070C0"/>
                    </w:rPr>
                    <w:instrText xml:space="preserve"> FILLIN ""</w:instrText>
                  </w:r>
                  <w:r>
                    <w:rPr>
                      <w:rFonts w:cs="Arial"/>
                      <w:b/>
                      <w:color w:val="0070C0"/>
                    </w:rPr>
                    <w:fldChar w:fldCharType="end"/>
                  </w:r>
                </w:p>
              </w:tc>
            </w:tr>
            <w:tr w:rsidR="0024524E"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>RÉSUMÉ DU PROJET EN 10 LIGNES MAXIMUM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  <w:p w:rsidR="0024524E" w:rsidRDefault="004A6F31">
                  <w:pPr>
                    <w:tabs>
                      <w:tab w:val="right" w:pos="1560"/>
                    </w:tabs>
                    <w:snapToGrid w:val="0"/>
                    <w:ind w:right="55"/>
                    <w:rPr>
                      <w:rFonts w:ascii="Arial" w:hAnsi="Arial" w:cs="Arial"/>
                    </w:rPr>
                  </w:pPr>
                  <w:r w:rsidRPr="004A6F31">
                    <w:rPr>
                      <w:rFonts w:ascii="Arial" w:hAnsi="Arial" w:cs="Arial"/>
                    </w:rPr>
                    <w:t xml:space="preserve">Poursuite de la démarche </w:t>
                  </w:r>
                  <w:r>
                    <w:rPr>
                      <w:rFonts w:ascii="Arial" w:hAnsi="Arial" w:cs="Arial"/>
                    </w:rPr>
                    <w:t>en cours (évaluation compétences et suivis réguliers de scolarité</w:t>
                  </w:r>
                  <w:r w:rsidR="00977B27">
                    <w:rPr>
                      <w:rFonts w:ascii="Arial" w:hAnsi="Arial" w:cs="Arial"/>
                    </w:rPr>
                    <w:t xml:space="preserve">) et </w:t>
                  </w:r>
                  <w:r w:rsidR="00977B27" w:rsidRPr="006A7173">
                    <w:rPr>
                      <w:rFonts w:ascii="Arial" w:hAnsi="Arial" w:cs="Arial"/>
                      <w:b/>
                    </w:rPr>
                    <w:t>précision sur l'acte d'évaluation</w:t>
                  </w:r>
                  <w:r w:rsidR="00977B27">
                    <w:rPr>
                      <w:rFonts w:ascii="Arial" w:hAnsi="Arial" w:cs="Arial"/>
                    </w:rPr>
                    <w:t xml:space="preserve"> : </w:t>
                  </w:r>
                </w:p>
                <w:p w:rsidR="00977B27" w:rsidRDefault="00977B27">
                  <w:pPr>
                    <w:tabs>
                      <w:tab w:val="right" w:pos="1560"/>
                    </w:tabs>
                    <w:snapToGrid w:val="0"/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Vers des pratiques instituées et partagées d'auto évaluation</w:t>
                  </w:r>
                </w:p>
                <w:p w:rsidR="0024524E" w:rsidRDefault="006A7173">
                  <w:pPr>
                    <w:tabs>
                      <w:tab w:val="right" w:pos="1560"/>
                    </w:tabs>
                    <w:snapToGrid w:val="0"/>
                    <w:ind w:right="55"/>
                  </w:pPr>
                  <w:r>
                    <w:rPr>
                      <w:rFonts w:ascii="Arial" w:hAnsi="Arial" w:cs="Arial"/>
                    </w:rPr>
                    <w:t>Création d'o</w:t>
                  </w:r>
                  <w:r w:rsidR="00977B27">
                    <w:rPr>
                      <w:rFonts w:ascii="Arial" w:hAnsi="Arial" w:cs="Arial"/>
                    </w:rPr>
                    <w:t xml:space="preserve">utils communs 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="00977B27">
                    <w:rPr>
                      <w:rFonts w:ascii="Arial" w:hAnsi="Arial" w:cs="Arial"/>
                    </w:rPr>
                    <w:t xml:space="preserve">t </w:t>
                  </w:r>
                  <w:r>
                    <w:rPr>
                      <w:rFonts w:ascii="Arial" w:hAnsi="Arial" w:cs="Arial"/>
                    </w:rPr>
                    <w:t xml:space="preserve">de </w:t>
                  </w:r>
                  <w:r w:rsidR="00977B27">
                    <w:rPr>
                      <w:rFonts w:ascii="Arial" w:hAnsi="Arial" w:cs="Arial"/>
                    </w:rPr>
                    <w:t>gestes professionnels permettant à chaque élève de recevoir une expertise objective</w:t>
                  </w:r>
                  <w:r>
                    <w:rPr>
                      <w:rFonts w:ascii="Arial" w:hAnsi="Arial" w:cs="Arial"/>
                    </w:rPr>
                    <w:t>, communicable et porteuse de sens.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</w:tc>
            </w:tr>
            <w:tr w:rsidR="0024524E">
              <w:trPr>
                <w:trHeight w:val="1150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OBJECTIF(S) ET EFFETS ESCOMPTÉS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  <w:p w:rsidR="008F42D0" w:rsidRDefault="0024524E" w:rsidP="008F42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sur les élèves et leurs acquis</w:t>
                  </w:r>
                  <w:r w:rsidR="008F42D0">
                    <w:rPr>
                      <w:rFonts w:ascii="Arial" w:hAnsi="Arial" w:cs="Arial"/>
                    </w:rPr>
                    <w:t xml:space="preserve"> :</w:t>
                  </w:r>
                </w:p>
                <w:p w:rsidR="008F42D0" w:rsidRPr="008F42D0" w:rsidRDefault="008F42D0" w:rsidP="008F42D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Implication de l'élève dans la construction du sens des  apprentissages (</w:t>
                  </w:r>
                  <w:r w:rsidR="00F467AB">
                    <w:rPr>
                      <w:rFonts w:ascii="Arial" w:hAnsi="Arial" w:cs="Arial"/>
                    </w:rPr>
                    <w:t xml:space="preserve">par l'élaboration des  </w:t>
                  </w:r>
                  <w:r>
                    <w:rPr>
                      <w:rFonts w:ascii="Arial" w:hAnsi="Arial" w:cs="Arial"/>
                    </w:rPr>
                    <w:t xml:space="preserve">contrôles et </w:t>
                  </w:r>
                  <w:r w:rsidR="006A7173">
                    <w:rPr>
                      <w:rFonts w:ascii="Arial" w:hAnsi="Arial" w:cs="Arial"/>
                    </w:rPr>
                    <w:t xml:space="preserve">divers </w:t>
                  </w:r>
                  <w:r>
                    <w:rPr>
                      <w:rFonts w:ascii="Arial" w:hAnsi="Arial" w:cs="Arial"/>
                    </w:rPr>
                    <w:t>éléments d'évaluation</w:t>
                  </w:r>
                  <w:r w:rsidR="00472053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…) </w:t>
                  </w:r>
                </w:p>
                <w:p w:rsidR="008F42D0" w:rsidRPr="008F42D0" w:rsidRDefault="008F42D0" w:rsidP="008F42D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8F42D0">
                    <w:rPr>
                      <w:rFonts w:ascii="Arial" w:hAnsi="Arial" w:cs="Arial"/>
                    </w:rPr>
                    <w:t>Engagement de l'élève et investissement dans sa scolarité, son parcours</w:t>
                  </w:r>
                  <w:r w:rsidR="002076F2">
                    <w:rPr>
                      <w:rFonts w:ascii="Arial" w:hAnsi="Arial" w:cs="Arial"/>
                    </w:rPr>
                    <w:t xml:space="preserve"> </w:t>
                  </w:r>
                  <w:r w:rsidR="00A80F8C">
                    <w:rPr>
                      <w:rFonts w:ascii="Arial" w:hAnsi="Arial" w:cs="Arial"/>
                    </w:rPr>
                    <w:t>(par la</w:t>
                  </w:r>
                  <w:r w:rsidR="002076F2">
                    <w:rPr>
                      <w:rFonts w:ascii="Arial" w:hAnsi="Arial" w:cs="Arial"/>
                    </w:rPr>
                    <w:t xml:space="preserve"> systématisation </w:t>
                  </w:r>
                  <w:r w:rsidR="00A80F8C">
                    <w:rPr>
                      <w:rFonts w:ascii="Arial" w:hAnsi="Arial" w:cs="Arial"/>
                    </w:rPr>
                    <w:t xml:space="preserve"> des pratiques d</w:t>
                  </w:r>
                  <w:r w:rsidR="002076F2">
                    <w:rPr>
                      <w:rFonts w:ascii="Arial" w:hAnsi="Arial" w:cs="Arial"/>
                    </w:rPr>
                    <w:t>'auto-évaluation</w:t>
                  </w:r>
                  <w:r w:rsidR="00472053">
                    <w:rPr>
                      <w:rFonts w:ascii="Arial" w:hAnsi="Arial" w:cs="Arial"/>
                    </w:rPr>
                    <w:t>, par le réinvestissement des acquis</w:t>
                  </w:r>
                  <w:r w:rsidR="006A7173">
                    <w:rPr>
                      <w:rFonts w:ascii="Arial" w:hAnsi="Arial" w:cs="Arial"/>
                    </w:rPr>
                    <w:t xml:space="preserve">, rituels de métacognition </w:t>
                  </w:r>
                  <w:r w:rsidR="00472053">
                    <w:rPr>
                      <w:rFonts w:ascii="Arial" w:hAnsi="Arial" w:cs="Arial"/>
                    </w:rPr>
                    <w:t xml:space="preserve"> à tous les cours</w:t>
                  </w:r>
                  <w:proofErr w:type="gramStart"/>
                  <w:r w:rsidR="00472053">
                    <w:rPr>
                      <w:rFonts w:ascii="Arial" w:hAnsi="Arial" w:cs="Arial"/>
                    </w:rPr>
                    <w:t>..</w:t>
                  </w:r>
                  <w:r w:rsidR="002076F2">
                    <w:rPr>
                      <w:rFonts w:ascii="Arial" w:hAnsi="Arial" w:cs="Arial"/>
                    </w:rPr>
                    <w:t>)</w:t>
                  </w:r>
                  <w:proofErr w:type="gramEnd"/>
                </w:p>
                <w:p w:rsidR="0024524E" w:rsidRPr="008F42D0" w:rsidRDefault="008F42D0" w:rsidP="008F42D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8F42D0">
                    <w:rPr>
                      <w:rFonts w:ascii="Arial" w:hAnsi="Arial" w:cs="Arial"/>
                    </w:rPr>
                    <w:t>Développement de l'estime de soi et du sentiment d'accomplissement personnel</w:t>
                  </w:r>
                </w:p>
                <w:p w:rsidR="0024524E" w:rsidRDefault="0024524E"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24524E" w:rsidP="008F42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pratique des enseignants</w:t>
                  </w:r>
                  <w:r w:rsidR="008F42D0">
                    <w:rPr>
                      <w:rFonts w:ascii="Arial" w:hAnsi="Arial" w:cs="Arial"/>
                    </w:rPr>
                    <w:t xml:space="preserve"> :</w:t>
                  </w:r>
                </w:p>
                <w:p w:rsidR="00F467AB" w:rsidRDefault="00F467AB" w:rsidP="00F467A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467AB">
                    <w:rPr>
                      <w:rFonts w:ascii="Arial" w:hAnsi="Arial" w:cs="Arial"/>
                    </w:rPr>
                    <w:t>Instituer un  travail coopératif au service de l'accompagnement de chaque élève.</w:t>
                  </w:r>
                </w:p>
                <w:p w:rsidR="00F467AB" w:rsidRPr="00F467AB" w:rsidRDefault="00F467AB" w:rsidP="00F467A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Créer et partager des gestes professionnels ad hoc</w:t>
                  </w:r>
                </w:p>
                <w:p w:rsidR="0024524E" w:rsidRPr="00F467AB" w:rsidRDefault="00F467AB" w:rsidP="00F467A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467AB">
                    <w:rPr>
                      <w:rFonts w:ascii="Arial" w:hAnsi="Arial" w:cs="Arial"/>
                    </w:rPr>
                    <w:t>Mieux dialoguer avec les parents et les élèves  à partir d'éléments explicites,  notamment avec les familles les plus éloignées de l'Ecole</w:t>
                  </w:r>
                  <w:r w:rsidR="0024524E">
                    <w:fldChar w:fldCharType="begin"/>
                  </w:r>
                  <w:r w:rsidR="0024524E">
                    <w:instrText xml:space="preserve"> FILLIN ""</w:instrText>
                  </w:r>
                  <w:r w:rsidR="0024524E">
                    <w:fldChar w:fldCharType="end"/>
                  </w:r>
                </w:p>
                <w:p w:rsidR="0024524E" w:rsidRDefault="0024524E"/>
                <w:p w:rsidR="0024524E" w:rsidRDefault="0024524E" w:rsidP="00F467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sur l’établissement ou l’école</w:t>
                  </w:r>
                  <w:r w:rsidR="00F467AB">
                    <w:rPr>
                      <w:rFonts w:ascii="Arial" w:hAnsi="Arial" w:cs="Arial"/>
                    </w:rPr>
                    <w:t xml:space="preserve"> :</w:t>
                  </w:r>
                </w:p>
                <w:p w:rsidR="00F467AB" w:rsidRDefault="00F467AB" w:rsidP="00F467A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F467AB">
                    <w:rPr>
                      <w:rFonts w:ascii="Arial" w:hAnsi="Arial" w:cs="Arial"/>
                    </w:rPr>
                    <w:t xml:space="preserve">Conforter la dynamique pédagogique </w:t>
                  </w:r>
                  <w:r>
                    <w:rPr>
                      <w:rFonts w:ascii="Arial" w:hAnsi="Arial" w:cs="Arial"/>
                    </w:rPr>
                    <w:t xml:space="preserve">installée </w:t>
                  </w:r>
                  <w:r w:rsidRPr="00F467AB">
                    <w:rPr>
                      <w:rFonts w:ascii="Arial" w:hAnsi="Arial" w:cs="Arial"/>
                    </w:rPr>
                    <w:t xml:space="preserve">et </w:t>
                  </w:r>
                  <w:r>
                    <w:rPr>
                      <w:rFonts w:ascii="Arial" w:hAnsi="Arial" w:cs="Arial"/>
                    </w:rPr>
                    <w:t>coopérer utilement avec les fa</w:t>
                  </w:r>
                  <w:r w:rsidR="00472053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>illes et les partenaires</w:t>
                  </w:r>
                </w:p>
                <w:p w:rsidR="0024524E" w:rsidRDefault="0024524E"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24524E"/>
              </w:tc>
            </w:tr>
            <w:tr w:rsidR="0024524E">
              <w:trPr>
                <w:cantSplit/>
              </w:trPr>
              <w:tc>
                <w:tcPr>
                  <w:tcW w:w="23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F467AB">
                  <w:pPr>
                    <w:tabs>
                      <w:tab w:val="right" w:pos="1560"/>
                    </w:tabs>
                    <w:ind w:right="55"/>
                  </w:pPr>
                  <w:r>
                    <w:t xml:space="preserve"> 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Élèves impliqués</w:t>
                  </w:r>
                  <w:r>
                    <w:rPr>
                      <w:rFonts w:ascii="Arial" w:hAnsi="Arial" w:cs="Arial"/>
                      <w:iCs/>
                    </w:rPr>
                    <w:t> :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Nombre : </w:t>
                  </w:r>
                  <w:r w:rsidR="00472053">
                    <w:rPr>
                      <w:rFonts w:ascii="Arial" w:hAnsi="Arial" w:cs="Arial"/>
                      <w:iCs/>
                    </w:rPr>
                    <w:t>290 (tous les élèves)</w:t>
                  </w: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iCs/>
                    </w:rPr>
                    <w:t xml:space="preserve">Nombre de classes et niveaux des classes : </w:t>
                  </w: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Pr="00472053" w:rsidRDefault="00472053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</w:rPr>
                  </w:pPr>
                  <w:r w:rsidRPr="00472053">
                    <w:rPr>
                      <w:rFonts w:ascii="Arial" w:hAnsi="Arial" w:cs="Arial"/>
                    </w:rPr>
                    <w:t>13 classes, de la 6ème à la 3ème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  <w:iCs/>
                    </w:rPr>
                    <w:t>Préciser si les élèves bénéficiant du projet sont scolairement ou socialement fragiles</w:t>
                  </w:r>
                  <w:r>
                    <w:rPr>
                      <w:rFonts w:ascii="Arial" w:hAnsi="Arial" w:cs="Arial"/>
                      <w:iCs/>
                    </w:rPr>
                    <w:t xml:space="preserve"> (élèves relevant de l’éducation prioritaire, décrocheurs, en grande difficulté scolaire, grande ruralité…) : </w:t>
                  </w:r>
                </w:p>
                <w:p w:rsidR="00472053" w:rsidRPr="006E1812" w:rsidRDefault="00472053" w:rsidP="00472053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</w:rPr>
                  </w:pPr>
                  <w:r w:rsidRPr="006E1812">
                    <w:rPr>
                      <w:rFonts w:ascii="Arial" w:hAnsi="Arial" w:cs="Arial"/>
                    </w:rPr>
                    <w:t>Collège REP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E1812">
                    <w:rPr>
                      <w:rFonts w:ascii="Arial" w:hAnsi="Arial" w:cs="Arial"/>
                    </w:rPr>
                    <w:t xml:space="preserve">avec une </w:t>
                  </w:r>
                  <w:r>
                    <w:rPr>
                      <w:rFonts w:ascii="Arial" w:hAnsi="Arial" w:cs="Arial"/>
                    </w:rPr>
                    <w:t>forte</w:t>
                  </w:r>
                  <w:r w:rsidRPr="006E1812">
                    <w:rPr>
                      <w:rFonts w:ascii="Arial" w:hAnsi="Arial" w:cs="Arial"/>
                    </w:rPr>
                    <w:t xml:space="preserve"> p</w:t>
                  </w:r>
                  <w:r>
                    <w:rPr>
                      <w:rFonts w:ascii="Arial" w:hAnsi="Arial" w:cs="Arial"/>
                    </w:rPr>
                    <w:t>roblématique de grande pauvreté (2/3 des élèves issus du QPV "les champs montants").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</w:tc>
            </w:tr>
            <w:tr w:rsidR="0024524E">
              <w:trPr>
                <w:cantSplit/>
              </w:trPr>
              <w:tc>
                <w:tcPr>
                  <w:tcW w:w="23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Acteurs éducation nationale :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Nombre :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  <w:r>
                    <w:rPr>
                      <w:rFonts w:ascii="Arial" w:hAnsi="Arial" w:cs="Arial"/>
                      <w:iCs/>
                    </w:rPr>
                    <w:t xml:space="preserve">Liste (nom, fonction, discipline éventuelle) : </w:t>
                  </w:r>
                  <w:r>
                    <w:fldChar w:fldCharType="begin"/>
                  </w:r>
                  <w:r>
                    <w:instrText xml:space="preserve"> FILLIN ""</w:instrText>
                  </w:r>
                  <w:r>
                    <w:fldChar w:fldCharType="end"/>
                  </w:r>
                </w:p>
                <w:p w:rsidR="0024524E" w:rsidRDefault="00472053">
                  <w:pPr>
                    <w:tabs>
                      <w:tab w:val="right" w:pos="181"/>
                    </w:tabs>
                    <w:ind w:right="55"/>
                  </w:pPr>
                  <w:r>
                    <w:rPr>
                      <w:rFonts w:ascii="Arial" w:hAnsi="Arial" w:cs="Arial"/>
                      <w:iCs/>
                    </w:rPr>
                    <w:t xml:space="preserve">un chef d'établissement,  Une CPE coordonnatrice, une coordinatrice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Rep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27 enseignants, 4 </w:t>
                  </w:r>
                  <w:proofErr w:type="spellStart"/>
                  <w:r>
                    <w:rPr>
                      <w:rFonts w:ascii="Arial" w:hAnsi="Arial" w:cs="Arial"/>
                    </w:rPr>
                    <w:t>Aeds</w:t>
                  </w:r>
                  <w:proofErr w:type="spellEnd"/>
                  <w:r>
                    <w:rPr>
                      <w:rFonts w:ascii="Arial" w:hAnsi="Arial" w:cs="Arial"/>
                    </w:rPr>
                    <w:t>, 1AP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Engagement d’un réseau (écoles/collège) : </w:t>
                  </w:r>
                  <w:r>
                    <w:rPr>
                      <w:rFonts w:ascii="Arial" w:hAnsi="Arial" w:cs="Arial"/>
                      <w:b/>
                    </w:rPr>
                    <w:t>OUI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24524E" w:rsidRDefault="0024524E" w:rsidP="00472053">
                  <w:pPr>
                    <w:tabs>
                      <w:tab w:val="right" w:pos="181"/>
                    </w:tabs>
                    <w:ind w:right="55"/>
                  </w:pPr>
                </w:p>
              </w:tc>
            </w:tr>
            <w:tr w:rsidR="0024524E">
              <w:trPr>
                <w:cantSplit/>
              </w:trPr>
              <w:tc>
                <w:tcPr>
                  <w:tcW w:w="23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Partenariats éventuels :</w:t>
                  </w:r>
                </w:p>
                <w:p w:rsidR="00472053" w:rsidRDefault="00472053" w:rsidP="00472053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Associations d'Education Populaire présentes sur le territoire : les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Francas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>, le centre social-MJC, Réussir ensemble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Votre projet est-il en lien avec un projet déposé par des enseignants-chercheurs au sein de la fédération de recherche de l’ESPÉ ?</w:t>
                  </w:r>
                </w:p>
                <w:p w:rsidR="0024524E" w:rsidRDefault="002452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NON</w:t>
                  </w:r>
                  <w:r w:rsidR="00472053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472053" w:rsidRPr="00472053">
                    <w:rPr>
                      <w:rFonts w:ascii="Arial" w:hAnsi="Arial" w:cs="Arial"/>
                    </w:rPr>
                    <w:t>pas encore</w:t>
                  </w:r>
                  <w:r w:rsidR="00472053">
                    <w:rPr>
                      <w:rFonts w:ascii="Arial" w:hAnsi="Arial" w:cs="Arial"/>
                    </w:rPr>
                    <w:t>…</w:t>
                  </w:r>
                  <w:r w:rsidR="006A7173">
                    <w:rPr>
                      <w:rFonts w:ascii="Arial" w:hAnsi="Arial" w:cs="Arial"/>
                    </w:rPr>
                    <w:t xml:space="preserve">souhait de l'équipe. Le </w:t>
                  </w:r>
                  <w:proofErr w:type="spellStart"/>
                  <w:r w:rsidR="006A7173">
                    <w:rPr>
                      <w:rFonts w:ascii="Arial" w:hAnsi="Arial" w:cs="Arial"/>
                    </w:rPr>
                    <w:t>pardie</w:t>
                  </w:r>
                  <w:proofErr w:type="spellEnd"/>
                  <w:r w:rsidR="006A7173">
                    <w:rPr>
                      <w:rFonts w:ascii="Arial" w:hAnsi="Arial" w:cs="Arial"/>
                    </w:rPr>
                    <w:t xml:space="preserve"> peut-il nous accompagné ?</w:t>
                  </w:r>
                </w:p>
                <w:p w:rsidR="0024524E" w:rsidRDefault="0024524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Si oui, titre du projet et nom du porteur :</w:t>
                  </w:r>
                </w:p>
                <w:p w:rsidR="0024524E" w:rsidRDefault="0024524E">
                  <w:pPr>
                    <w:rPr>
                      <w:rFonts w:ascii="Arial" w:hAnsi="Arial" w:cs="Arial"/>
                    </w:rPr>
                  </w:pPr>
                </w:p>
                <w:p w:rsidR="0024524E" w:rsidRDefault="0024524E"/>
              </w:tc>
            </w:tr>
            <w:tr w:rsidR="0024524E">
              <w:trPr>
                <w:cantSplit/>
                <w:trHeight w:val="286"/>
              </w:trPr>
              <w:tc>
                <w:tcPr>
                  <w:tcW w:w="23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snapToGrid w:val="0"/>
                    <w:ind w:right="55"/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Modalités d’organisation :</w:t>
                  </w:r>
                </w:p>
                <w:p w:rsidR="0024524E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left="322" w:right="55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Cs/>
                    </w:rPr>
                    <w:t>temporelle (rythme…)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</w:p>
                <w:p w:rsidR="0024524E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left="322" w:right="55" w:firstLine="0"/>
                  </w:pPr>
                  <w:r>
                    <w:rPr>
                      <w:rFonts w:ascii="Arial" w:hAnsi="Arial" w:cs="Arial"/>
                      <w:iCs/>
                    </w:rPr>
                    <w:t>spatiale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  <w:r>
                    <w:t xml:space="preserve"> </w:t>
                  </w:r>
                </w:p>
                <w:p w:rsidR="0024524E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left="322" w:right="55" w:firstLine="0"/>
                  </w:pPr>
                  <w:r>
                    <w:rPr>
                      <w:rFonts w:ascii="Arial" w:hAnsi="Arial" w:cs="Arial"/>
                      <w:iCs/>
                    </w:rPr>
                    <w:t>concertation</w:t>
                  </w:r>
                </w:p>
                <w:p w:rsidR="004A6F31" w:rsidRDefault="004A6F31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 w:rsidRPr="004A6F31">
                    <w:rPr>
                      <w:rFonts w:ascii="Arial" w:hAnsi="Arial" w:cs="Arial"/>
                    </w:rPr>
                    <w:t xml:space="preserve">FIL </w:t>
                  </w:r>
                  <w:r>
                    <w:rPr>
                      <w:rFonts w:ascii="Arial" w:hAnsi="Arial" w:cs="Arial"/>
                    </w:rPr>
                    <w:t>sur l'évaluation et les outils, travail personnel de l'élève.</w:t>
                  </w:r>
                </w:p>
                <w:p w:rsidR="004A6F31" w:rsidRPr="004A6F31" w:rsidRDefault="004A6F31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Réunion régulière du groupe de pilotage de l'expérimentation en amont des séances de conseil pédagogique et réunion d'équipes pédagogiques de suivi de scolarité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</w:tc>
            </w:tr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</w:rPr>
                    <w:t>INSCRIPTION DANS LA POLITIQUE DE L’ÉTABLISSEMENT /L’ÉCOLE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81"/>
                    </w:tabs>
                    <w:ind w:left="-38" w:right="55"/>
                  </w:pPr>
                  <w:r>
                    <w:rPr>
                      <w:rFonts w:ascii="Arial" w:hAnsi="Arial" w:cs="Arial"/>
                      <w:b/>
                    </w:rPr>
                    <w:t>Lien avec le projet d’établissement/d’école/contrat d’objectifs :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  <w:p w:rsidR="00AC6D25" w:rsidRPr="00A3244C" w:rsidRDefault="00AC6D25" w:rsidP="00AC6D25">
                  <w:pPr>
                    <w:tabs>
                      <w:tab w:val="right" w:pos="181"/>
                    </w:tabs>
                    <w:ind w:left="-38" w:right="55"/>
                    <w:rPr>
                      <w:rFonts w:ascii="Arial" w:hAnsi="Arial" w:cs="Arial"/>
                    </w:rPr>
                  </w:pPr>
                  <w:r w:rsidRPr="00A3244C">
                    <w:rPr>
                      <w:rFonts w:ascii="Arial" w:hAnsi="Arial" w:cs="Arial"/>
                    </w:rPr>
                    <w:t>Assurer la réussite de tous les élèves</w:t>
                  </w:r>
                  <w:r>
                    <w:rPr>
                      <w:rFonts w:ascii="Arial" w:hAnsi="Arial" w:cs="Arial"/>
                    </w:rPr>
                    <w:t xml:space="preserve"> et favoriser l'engagement de chacun.</w:t>
                  </w:r>
                </w:p>
                <w:p w:rsidR="00AC6D25" w:rsidRDefault="00AC6D25" w:rsidP="00AC6D25">
                  <w:pPr>
                    <w:tabs>
                      <w:tab w:val="right" w:pos="181"/>
                    </w:tabs>
                    <w:ind w:left="-38"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Conforter un établissement bienveillant et exigeant.</w:t>
                  </w:r>
                </w:p>
                <w:p w:rsidR="00AC6D25" w:rsidRPr="00A3244C" w:rsidRDefault="00AC6D25" w:rsidP="00AC6D25">
                  <w:pPr>
                    <w:tabs>
                      <w:tab w:val="right" w:pos="181"/>
                    </w:tabs>
                    <w:ind w:left="-38"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Coopérer utilement avec les parents et les partenaires.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</w:tc>
            </w:tr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  <w:bCs/>
                    </w:rPr>
                    <w:t>ÉVALUATION DE L’ACTION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Indicateurs </w:t>
                  </w:r>
                  <w:r>
                    <w:rPr>
                      <w:rFonts w:ascii="Arial" w:hAnsi="Arial" w:cs="Arial"/>
                      <w:iCs/>
                    </w:rPr>
                    <w:t>(qualitatifs et/ou quantitatifs)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</w:rPr>
                    <w:t>en termes de résultats et comportements des élèves, de plus-value pour l’équipe pédagogique, etc. :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AC6D25" w:rsidRDefault="00AC6D25" w:rsidP="00AC6D25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Impacts sur le climat scolaire : assiduité, incidents, résultats</w:t>
                  </w:r>
                  <w:r w:rsidR="004A6F31">
                    <w:rPr>
                      <w:rFonts w:ascii="Arial" w:hAnsi="Arial" w:cs="Arial"/>
                    </w:rPr>
                    <w:t xml:space="preserve"> scolaires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AC6D25" w:rsidRDefault="00AC6D25" w:rsidP="00AC6D25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Nombre de </w:t>
                  </w:r>
                  <w:r w:rsidRPr="00EC1C2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familles présentes aux différents de temps de  suivi de scolarité et aux travaux communs</w:t>
                  </w:r>
                </w:p>
                <w:p w:rsidR="00AC6D25" w:rsidRDefault="00AC6D25" w:rsidP="00AC6D25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(fa</w:t>
                  </w:r>
                  <w:r w:rsidR="004A6F31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>illes/collège</w:t>
                  </w:r>
                </w:p>
                <w:p w:rsidR="0024524E" w:rsidRDefault="00AC6D25" w:rsidP="00AC6D25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</w:rPr>
                    <w:t>Résultats au DNB et validation du socle en fin cycle 3 et cycle 4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</w:rPr>
                    <w:t>Modalité de l’évaluation</w:t>
                  </w:r>
                  <w:r w:rsidR="006A7173">
                    <w:rPr>
                      <w:rFonts w:ascii="Arial" w:hAnsi="Arial" w:cs="Arial"/>
                      <w:b/>
                    </w:rPr>
                    <w:t xml:space="preserve"> du projet 2017/18</w:t>
                  </w:r>
                  <w:r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24524E" w:rsidRDefault="006A7173">
                  <w:pPr>
                    <w:tabs>
                      <w:tab w:val="right" w:pos="1560"/>
                    </w:tabs>
                    <w:ind w:right="55"/>
                  </w:pPr>
                  <w:r>
                    <w:t>Réunions d'équipes sur ordre du jour spécifique</w:t>
                  </w:r>
                </w:p>
                <w:p w:rsidR="006A7173" w:rsidRDefault="006A7173">
                  <w:pPr>
                    <w:tabs>
                      <w:tab w:val="right" w:pos="1560"/>
                    </w:tabs>
                    <w:ind w:right="55"/>
                  </w:pPr>
                  <w:r>
                    <w:t>Sessions de conseil pédagogique dédiées</w:t>
                  </w:r>
                </w:p>
                <w:p w:rsidR="00711A88" w:rsidRDefault="00711A88">
                  <w:pPr>
                    <w:tabs>
                      <w:tab w:val="right" w:pos="1560"/>
                    </w:tabs>
                    <w:ind w:right="55"/>
                  </w:pPr>
                  <w:r>
                    <w:t>Réunion d'un groupe parents/professeurs (FIL) sur la notion de travail personnel et les compétences</w:t>
                  </w:r>
                </w:p>
                <w:p w:rsidR="00711A88" w:rsidRDefault="00711A88">
                  <w:pPr>
                    <w:tabs>
                      <w:tab w:val="right" w:pos="1560"/>
                    </w:tabs>
                    <w:ind w:right="55"/>
                  </w:pPr>
                </w:p>
                <w:p w:rsidR="00711A88" w:rsidRDefault="006A7173">
                  <w:pPr>
                    <w:tabs>
                      <w:tab w:val="right" w:pos="1560"/>
                    </w:tabs>
                    <w:ind w:right="55"/>
                  </w:pPr>
                  <w:r>
                    <w:t>Indicateurs : 100% des familles présentes au premier suivi de scolarité,</w:t>
                  </w:r>
                </w:p>
                <w:p w:rsidR="006A7173" w:rsidRDefault="006A7173">
                  <w:pPr>
                    <w:tabs>
                      <w:tab w:val="right" w:pos="1560"/>
                    </w:tabs>
                    <w:ind w:right="55"/>
                  </w:pPr>
                  <w:r>
                    <w:t>Fort taux de satisfaction</w:t>
                  </w:r>
                  <w:r w:rsidR="00711A88">
                    <w:t xml:space="preserve"> chez les parents, unanimité chez les enseignants</w:t>
                  </w:r>
                </w:p>
                <w:p w:rsidR="0024524E" w:rsidRDefault="00711A88">
                  <w:pPr>
                    <w:tabs>
                      <w:tab w:val="right" w:pos="1560"/>
                    </w:tabs>
                    <w:ind w:right="55"/>
                  </w:pPr>
                  <w:r>
                    <w:t>Mesure finale à déterminer via questionnaire familles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Difficultés rencontrées :</w:t>
                  </w:r>
                </w:p>
                <w:p w:rsidR="0024524E" w:rsidRPr="004A6F31" w:rsidRDefault="004A6F31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 w:rsidRPr="004A6F31">
                    <w:rPr>
                      <w:rFonts w:ascii="Arial" w:hAnsi="Arial" w:cs="Arial"/>
                    </w:rPr>
                    <w:t>La conception partagée  de la notion compétence : élèves, familles, enseignants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b/>
                    </w:rPr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b/>
                    </w:rPr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left="-38" w:right="5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Plus-values identifiées :</w:t>
                  </w:r>
                </w:p>
                <w:p w:rsidR="0024524E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pour les élèves </w:t>
                  </w:r>
                  <w:r w:rsidR="00711A88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711A88">
                    <w:rPr>
                      <w:rFonts w:ascii="Arial" w:hAnsi="Arial" w:cs="Arial"/>
                    </w:rPr>
                    <w:t>attention accrue aux conseils des enseignants portés sur les copies</w:t>
                  </w:r>
                </w:p>
                <w:p w:rsidR="0024524E" w:rsidRPr="00711A88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right="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pour les enseignants</w:t>
                  </w:r>
                  <w:r w:rsidR="00711A8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1A88" w:rsidRPr="00711A88">
                    <w:rPr>
                      <w:rFonts w:ascii="Arial" w:hAnsi="Arial" w:cs="Arial"/>
                    </w:rPr>
                    <w:t xml:space="preserve">: reconnaissance de leur </w:t>
                  </w:r>
                  <w:proofErr w:type="spellStart"/>
                  <w:r w:rsidR="00711A88" w:rsidRPr="00711A88">
                    <w:rPr>
                      <w:rFonts w:ascii="Arial" w:hAnsi="Arial" w:cs="Arial"/>
                    </w:rPr>
                    <w:t>savoir faire</w:t>
                  </w:r>
                  <w:proofErr w:type="spellEnd"/>
                  <w:r w:rsidR="00711A88" w:rsidRPr="00711A88">
                    <w:rPr>
                      <w:rFonts w:ascii="Arial" w:hAnsi="Arial" w:cs="Arial"/>
                    </w:rPr>
                    <w:t xml:space="preserve"> / expertise</w:t>
                  </w:r>
                  <w:r w:rsidR="00711A88">
                    <w:rPr>
                      <w:rFonts w:ascii="Arial" w:hAnsi="Arial" w:cs="Arial"/>
                    </w:rPr>
                    <w:t xml:space="preserve"> ; meilleur climat relationnel avec les familles</w:t>
                  </w:r>
                </w:p>
                <w:p w:rsidR="0024524E" w:rsidRDefault="0024524E">
                  <w:pPr>
                    <w:numPr>
                      <w:ilvl w:val="0"/>
                      <w:numId w:val="1"/>
                    </w:numPr>
                    <w:tabs>
                      <w:tab w:val="right" w:pos="181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pour </w:t>
                  </w:r>
                  <w:r w:rsidR="00A61C84">
                    <w:rPr>
                      <w:rFonts w:ascii="Arial" w:hAnsi="Arial" w:cs="Arial"/>
                      <w:b/>
                    </w:rPr>
                    <w:t>l’établissement</w:t>
                  </w:r>
                  <w:r>
                    <w:rPr>
                      <w:rFonts w:ascii="Arial" w:hAnsi="Arial" w:cs="Arial"/>
                      <w:b/>
                    </w:rPr>
                    <w:t xml:space="preserve"> ou l’école</w:t>
                  </w:r>
                  <w:r w:rsidR="00711A88">
                    <w:rPr>
                      <w:rFonts w:ascii="Arial" w:hAnsi="Arial" w:cs="Arial"/>
                      <w:b/>
                    </w:rPr>
                    <w:t xml:space="preserve"> :</w:t>
                  </w:r>
                  <w:r w:rsidR="00711A88">
                    <w:rPr>
                      <w:rFonts w:ascii="Arial" w:hAnsi="Arial" w:cs="Arial"/>
                    </w:rPr>
                    <w:t xml:space="preserve"> fluidité relations familles / collège</w:t>
                  </w:r>
                </w:p>
                <w:p w:rsidR="0024524E" w:rsidRDefault="0024524E">
                  <w:pPr>
                    <w:tabs>
                      <w:tab w:val="right" w:pos="181"/>
                    </w:tabs>
                    <w:ind w:left="720"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  <w:p w:rsidR="0024524E" w:rsidRDefault="0024524E">
                  <w:pPr>
                    <w:tabs>
                      <w:tab w:val="right" w:pos="181"/>
                    </w:tabs>
                    <w:ind w:right="55"/>
                  </w:pPr>
                </w:p>
              </w:tc>
            </w:tr>
            <w:tr w:rsidR="0024524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ACCOMPAGNEMENT DU PARDIE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Nombre de visites réalisées par le PARDIE depuis la contractualisation entre l’établissement et le rectorat : </w:t>
                  </w:r>
                  <w:r w:rsidR="004A6F31"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  <w:color w:val="00B050"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  <w:color w:val="00B050"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Caractériser en cinq mots clés l’accompagnement </w:t>
                  </w: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réalisé par le PARDIE </w:t>
                  </w:r>
                  <w:r w:rsidR="004A6F31">
                    <w:rPr>
                      <w:rFonts w:ascii="Arial" w:hAnsi="Arial" w:cs="Arial"/>
                      <w:b/>
                      <w:iCs/>
                    </w:rPr>
                    <w:t>:</w:t>
                  </w:r>
                </w:p>
                <w:p w:rsidR="004A6F31" w:rsidRDefault="00977B27" w:rsidP="004A6F3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interrogation</w:t>
                  </w:r>
                </w:p>
                <w:p w:rsidR="00977B27" w:rsidRDefault="00977B27" w:rsidP="004A6F3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remise en perspective</w:t>
                  </w:r>
                </w:p>
                <w:p w:rsidR="004A6F31" w:rsidRDefault="004A6F31" w:rsidP="004A6F3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précision</w:t>
                  </w:r>
                </w:p>
                <w:p w:rsidR="004A6F31" w:rsidRDefault="00977B27" w:rsidP="004A6F3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recherche </w:t>
                  </w:r>
                </w:p>
                <w:p w:rsidR="00977B27" w:rsidRPr="004A6F31" w:rsidRDefault="00977B27" w:rsidP="004A6F3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écriture</w:t>
                  </w:r>
                </w:p>
                <w:p w:rsidR="004A6F31" w:rsidRDefault="004A6F31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  <w:color w:val="0070C0"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  <w:color w:val="0070C0"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  <w:color w:val="0070C0"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24524E" w:rsidRDefault="0024524E">
                  <w:pPr>
                    <w:tabs>
                      <w:tab w:val="right" w:pos="1560"/>
                    </w:tabs>
                    <w:ind w:right="55"/>
                  </w:pPr>
                </w:p>
              </w:tc>
            </w:tr>
          </w:tbl>
          <w:p w:rsidR="0024524E" w:rsidRDefault="0024524E">
            <w:pPr>
              <w:pStyle w:val="SIGN"/>
              <w:ind w:left="0"/>
              <w:jc w:val="center"/>
            </w:pPr>
          </w:p>
          <w:p w:rsidR="00977B27" w:rsidRPr="00977B27" w:rsidRDefault="00977B27" w:rsidP="00711A88">
            <w:pPr>
              <w:pStyle w:val="SIGN"/>
              <w:ind w:left="0"/>
              <w:rPr>
                <w:b/>
              </w:rPr>
            </w:pPr>
            <w:r w:rsidRPr="00977B27">
              <w:rPr>
                <w:b/>
              </w:rPr>
              <w:t>Demande</w:t>
            </w:r>
            <w:r w:rsidR="00711A88">
              <w:rPr>
                <w:b/>
              </w:rPr>
              <w:t>s</w:t>
            </w:r>
            <w:r w:rsidRPr="00977B27">
              <w:rPr>
                <w:b/>
              </w:rPr>
              <w:t xml:space="preserve"> au </w:t>
            </w:r>
            <w:proofErr w:type="spellStart"/>
            <w:r w:rsidRPr="00977B27">
              <w:rPr>
                <w:b/>
              </w:rPr>
              <w:t>Pardie</w:t>
            </w:r>
            <w:proofErr w:type="spellEnd"/>
            <w:r w:rsidR="00711A88">
              <w:rPr>
                <w:b/>
              </w:rPr>
              <w:t xml:space="preserve">            100HSE et</w:t>
            </w:r>
            <w:r w:rsidRPr="00977B27">
              <w:rPr>
                <w:b/>
              </w:rPr>
              <w:t xml:space="preserve"> 1 IMP pour pilotage et expérimentation ; chercheur pouvant accompagner/éclairer l'expérimentation </w:t>
            </w:r>
          </w:p>
        </w:tc>
      </w:tr>
      <w:tr w:rsidR="00977B27">
        <w:trPr>
          <w:trHeight w:val="15458"/>
        </w:trPr>
        <w:tc>
          <w:tcPr>
            <w:tcW w:w="2835" w:type="dxa"/>
            <w:shd w:val="clear" w:color="auto" w:fill="auto"/>
          </w:tcPr>
          <w:p w:rsidR="00977B27" w:rsidRDefault="00977B27">
            <w:pPr>
              <w:tabs>
                <w:tab w:val="left" w:pos="1843"/>
              </w:tabs>
              <w:snapToGrid w:val="0"/>
              <w:jc w:val="center"/>
              <w:rPr>
                <w:noProof/>
                <w:lang w:eastAsia="fr-FR"/>
              </w:rPr>
            </w:pPr>
          </w:p>
        </w:tc>
        <w:tc>
          <w:tcPr>
            <w:tcW w:w="7848" w:type="dxa"/>
            <w:shd w:val="clear" w:color="auto" w:fill="auto"/>
          </w:tcPr>
          <w:p w:rsidR="00977B27" w:rsidRDefault="00977B27">
            <w:pPr>
              <w:pStyle w:val="SIGN"/>
              <w:snapToGrid w:val="0"/>
            </w:pPr>
          </w:p>
        </w:tc>
      </w:tr>
    </w:tbl>
    <w:p w:rsidR="0024524E" w:rsidRDefault="0024524E">
      <w:pPr>
        <w:tabs>
          <w:tab w:val="right" w:pos="1560"/>
        </w:tabs>
        <w:ind w:right="55"/>
      </w:pPr>
    </w:p>
    <w:sectPr w:rsidR="00245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7" w:right="794" w:bottom="567" w:left="567" w:header="720" w:footer="720" w:gutter="0"/>
      <w:cols w:space="720"/>
      <w:titlePg/>
      <w:docGrid w:linePitch="24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01" w:rsidRDefault="00580E01" w:rsidP="008E4FC2">
      <w:r>
        <w:separator/>
      </w:r>
    </w:p>
  </w:endnote>
  <w:endnote w:type="continuationSeparator" w:id="0">
    <w:p w:rsidR="00580E01" w:rsidRDefault="00580E01" w:rsidP="008E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01" w:rsidRDefault="00580E01" w:rsidP="008E4FC2">
      <w:r>
        <w:separator/>
      </w:r>
    </w:p>
  </w:footnote>
  <w:footnote w:type="continuationSeparator" w:id="0">
    <w:p w:rsidR="00580E01" w:rsidRDefault="00580E01" w:rsidP="008E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2" w:rsidRDefault="008E4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282B14"/>
    <w:multiLevelType w:val="hybridMultilevel"/>
    <w:tmpl w:val="392CBB34"/>
    <w:lvl w:ilvl="0" w:tplc="6FB60AE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8"/>
    <w:rsid w:val="002076F2"/>
    <w:rsid w:val="0024524E"/>
    <w:rsid w:val="002D708C"/>
    <w:rsid w:val="00374539"/>
    <w:rsid w:val="003862AD"/>
    <w:rsid w:val="00472053"/>
    <w:rsid w:val="00477D50"/>
    <w:rsid w:val="004A6F31"/>
    <w:rsid w:val="00552ACA"/>
    <w:rsid w:val="005576C8"/>
    <w:rsid w:val="00580E01"/>
    <w:rsid w:val="00682FB2"/>
    <w:rsid w:val="006A7173"/>
    <w:rsid w:val="00711A88"/>
    <w:rsid w:val="008E4FC2"/>
    <w:rsid w:val="008F42D0"/>
    <w:rsid w:val="00953E7A"/>
    <w:rsid w:val="00977B27"/>
    <w:rsid w:val="00A41782"/>
    <w:rsid w:val="00A61C84"/>
    <w:rsid w:val="00A750EB"/>
    <w:rsid w:val="00A80F8C"/>
    <w:rsid w:val="00A90D93"/>
    <w:rsid w:val="00AC6D25"/>
    <w:rsid w:val="00B34E12"/>
    <w:rsid w:val="00C13FB1"/>
    <w:rsid w:val="00C6324B"/>
    <w:rsid w:val="00E73FB4"/>
    <w:rsid w:val="00F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FA077C0-D37A-684D-A88D-D29BE9D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3">
    <w:name w:val="Police par défaut3"/>
  </w:style>
  <w:style w:type="character" w:customStyle="1" w:styleId="Policepardfaut1">
    <w:name w:val="Police par défaut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Times New Roman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Lucida Sans" w:hAnsi="Lucida Sans" w:cs="Lucida Sans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suppressLineNumbers/>
    </w:pPr>
  </w:style>
  <w:style w:type="paragraph" w:customStyle="1" w:styleId="PARA">
    <w:name w:val="PARA"/>
    <w:basedOn w:val="Normal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pPr>
      <w:suppressLineNumbers/>
    </w:pPr>
  </w:style>
  <w:style w:type="paragraph" w:customStyle="1" w:styleId="tiret">
    <w:name w:val="tiret"/>
    <w:basedOn w:val="Normal"/>
    <w:pPr>
      <w:spacing w:line="280" w:lineRule="exact"/>
      <w:ind w:left="1135" w:hanging="284"/>
    </w:pPr>
    <w:rPr>
      <w:rFonts w:ascii="Arial" w:hAnsi="Arial" w:cs="Arial"/>
    </w:rPr>
  </w:style>
  <w:style w:type="paragraph" w:customStyle="1" w:styleId="SIGN">
    <w:name w:val="SIGN"/>
    <w:basedOn w:val="Normal"/>
    <w:pPr>
      <w:ind w:left="3402"/>
    </w:pPr>
    <w:rPr>
      <w:rFonts w:ascii="Arial" w:hAnsi="Arial" w:cs="Arial"/>
    </w:rPr>
  </w:style>
  <w:style w:type="paragraph" w:customStyle="1" w:styleId="Date1">
    <w:name w:val="Date1"/>
    <w:basedOn w:val="Normal"/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PrformatHTML1">
    <w:name w:val="Préformaté HTML1"/>
    <w:basedOn w:val="Normal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B3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bardot@ac-besancon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ionel.croissant@ac-besancon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elyne.gerbert-gaillard@ac-besanc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Links>
    <vt:vector size="18" baseType="variant">
      <vt:variant>
        <vt:i4>4391016</vt:i4>
      </vt:variant>
      <vt:variant>
        <vt:i4>6</vt:i4>
      </vt:variant>
      <vt:variant>
        <vt:i4>0</vt:i4>
      </vt:variant>
      <vt:variant>
        <vt:i4>5</vt:i4>
      </vt:variant>
      <vt:variant>
        <vt:lpwstr>mailto:lionel.croissant@ac-besancon.fr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mailto:Evelyne.gerbert-gaillard@ac-besancon.fr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mailto:florence.bardot@ac-besancon.fr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yborra</dc:creator>
  <cp:keywords/>
  <dc:description/>
  <cp:lastModifiedBy>utilisateur</cp:lastModifiedBy>
  <cp:revision>2</cp:revision>
  <cp:lastPrinted>2017-02-01T16:38:00Z</cp:lastPrinted>
  <dcterms:created xsi:type="dcterms:W3CDTF">2019-03-18T11:38:00Z</dcterms:created>
  <dcterms:modified xsi:type="dcterms:W3CDTF">2019-03-18T11:38:00Z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Besançon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